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7B998" w14:textId="6CCA1C77" w:rsidR="00C54A16" w:rsidRDefault="00C54A16" w:rsidP="004F7455">
      <w:pPr>
        <w:pStyle w:val="Header"/>
        <w:tabs>
          <w:tab w:val="clear" w:pos="4680"/>
          <w:tab w:val="left" w:pos="2160"/>
          <w:tab w:val="center" w:pos="3870"/>
        </w:tabs>
        <w:jc w:val="center"/>
        <w:rPr>
          <w:b/>
          <w:sz w:val="48"/>
          <w:szCs w:val="48"/>
          <w:u w:val="single"/>
        </w:rPr>
      </w:pPr>
      <w:r w:rsidRPr="00290A3A">
        <w:rPr>
          <w:noProof/>
          <w:lang w:val="en-CA" w:eastAsia="en-CA"/>
        </w:rPr>
        <w:drawing>
          <wp:anchor distT="0" distB="0" distL="114300" distR="114300" simplePos="0" relativeHeight="251662336" behindDoc="0" locked="0" layoutInCell="1" allowOverlap="1" wp14:anchorId="059DAA2D" wp14:editId="0C96327A">
            <wp:simplePos x="0" y="0"/>
            <wp:positionH relativeFrom="margin">
              <wp:posOffset>-236220</wp:posOffset>
            </wp:positionH>
            <wp:positionV relativeFrom="paragraph">
              <wp:posOffset>-351155</wp:posOffset>
            </wp:positionV>
            <wp:extent cx="1579880" cy="1209040"/>
            <wp:effectExtent l="0" t="0" r="127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tor Picture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9880" cy="1209040"/>
                    </a:xfrm>
                    <a:prstGeom prst="rect">
                      <a:avLst/>
                    </a:prstGeom>
                  </pic:spPr>
                </pic:pic>
              </a:graphicData>
            </a:graphic>
            <wp14:sizeRelH relativeFrom="page">
              <wp14:pctWidth>0</wp14:pctWidth>
            </wp14:sizeRelH>
            <wp14:sizeRelV relativeFrom="page">
              <wp14:pctHeight>0</wp14:pctHeight>
            </wp14:sizeRelV>
          </wp:anchor>
        </w:drawing>
      </w:r>
      <w:r>
        <w:rPr>
          <w:b/>
          <w:sz w:val="48"/>
          <w:szCs w:val="48"/>
          <w:u w:val="single"/>
        </w:rPr>
        <w:t>Gil</w:t>
      </w:r>
      <w:r w:rsidRPr="005B483B">
        <w:rPr>
          <w:b/>
          <w:sz w:val="48"/>
          <w:szCs w:val="48"/>
          <w:u w:val="single"/>
        </w:rPr>
        <w:t>pin Elementary School</w:t>
      </w:r>
    </w:p>
    <w:p w14:paraId="44C7BE3B" w14:textId="77777777" w:rsidR="00C54A16" w:rsidRPr="00290A3A" w:rsidRDefault="00C54A16" w:rsidP="004F7455">
      <w:pPr>
        <w:pStyle w:val="Header"/>
        <w:tabs>
          <w:tab w:val="clear" w:pos="4680"/>
          <w:tab w:val="left" w:pos="2160"/>
          <w:tab w:val="center" w:pos="3870"/>
        </w:tabs>
        <w:jc w:val="center"/>
        <w:rPr>
          <w:b/>
          <w:sz w:val="48"/>
          <w:szCs w:val="48"/>
          <w:u w:val="single"/>
        </w:rPr>
      </w:pPr>
      <w:r>
        <w:t xml:space="preserve">5490 Eglinton Street, Burnaby, BC </w:t>
      </w:r>
      <w:r w:rsidRPr="00107E00">
        <w:t>V5G 2B2</w:t>
      </w:r>
    </w:p>
    <w:p w14:paraId="3DD9B83F" w14:textId="77777777" w:rsidR="00C54A16" w:rsidRDefault="00C54A16" w:rsidP="004F7455">
      <w:pPr>
        <w:pStyle w:val="Header"/>
        <w:tabs>
          <w:tab w:val="clear" w:pos="4680"/>
          <w:tab w:val="left" w:pos="2160"/>
          <w:tab w:val="center" w:pos="3870"/>
        </w:tabs>
        <w:jc w:val="center"/>
      </w:pPr>
      <w:r>
        <w:t>Tel: 604-296-9014</w:t>
      </w:r>
    </w:p>
    <w:p w14:paraId="647E286B" w14:textId="77777777" w:rsidR="00C54A16" w:rsidRDefault="00C54A16" w:rsidP="004F7455">
      <w:pPr>
        <w:pStyle w:val="Header"/>
        <w:tabs>
          <w:tab w:val="clear" w:pos="4680"/>
          <w:tab w:val="left" w:pos="2160"/>
          <w:tab w:val="center" w:pos="3870"/>
        </w:tabs>
        <w:jc w:val="center"/>
      </w:pPr>
      <w:r>
        <w:t>gilpin.</w:t>
      </w:r>
      <w:r w:rsidRPr="00D603DE">
        <w:t>burnabyschools.ca</w:t>
      </w:r>
    </w:p>
    <w:p w14:paraId="56E1816A" w14:textId="77777777" w:rsidR="00C54A16" w:rsidRPr="00B120B3" w:rsidRDefault="00C54A16" w:rsidP="00C54A16">
      <w:pPr>
        <w:jc w:val="both"/>
        <w:rPr>
          <w:rFonts w:ascii="Century Gothic" w:hAnsi="Century Gothic"/>
        </w:rPr>
      </w:pPr>
    </w:p>
    <w:p w14:paraId="242E929B" w14:textId="77777777" w:rsidR="00C54A16" w:rsidRPr="00B120B3" w:rsidRDefault="00C54A16" w:rsidP="00C54A16">
      <w:pPr>
        <w:jc w:val="both"/>
        <w:rPr>
          <w:rFonts w:ascii="Century Gothic" w:hAnsi="Century Gothic" w:cs="Iskoola Pota"/>
        </w:rPr>
      </w:pPr>
    </w:p>
    <w:p w14:paraId="29BB08A5" w14:textId="6BCEC47F" w:rsidR="00C54A16" w:rsidRDefault="006449B4" w:rsidP="00C54A16">
      <w:pPr>
        <w:ind w:left="1440" w:firstLine="720"/>
        <w:jc w:val="right"/>
        <w:rPr>
          <w:rFonts w:ascii="Century Gothic" w:hAnsi="Century Gothic" w:cs="Iskoola Pota"/>
        </w:rPr>
      </w:pPr>
      <w:r>
        <w:rPr>
          <w:rFonts w:ascii="Century Gothic" w:hAnsi="Century Gothic" w:cs="Iskoola Pota"/>
        </w:rPr>
        <w:t>June 202</w:t>
      </w:r>
      <w:r w:rsidR="004F7455">
        <w:rPr>
          <w:rFonts w:ascii="Century Gothic" w:hAnsi="Century Gothic" w:cs="Iskoola Pota"/>
        </w:rPr>
        <w:t>4</w:t>
      </w:r>
    </w:p>
    <w:p w14:paraId="07476E99" w14:textId="77777777" w:rsidR="00C54A16" w:rsidRDefault="00C54A16" w:rsidP="00C54A16">
      <w:pPr>
        <w:ind w:left="1440" w:firstLine="720"/>
        <w:jc w:val="right"/>
        <w:rPr>
          <w:rFonts w:ascii="Century Gothic" w:hAnsi="Century Gothic" w:cs="Iskoola Pota"/>
        </w:rPr>
      </w:pPr>
    </w:p>
    <w:p w14:paraId="5A6A9017" w14:textId="77777777" w:rsidR="00C54A16" w:rsidRPr="001905F3" w:rsidRDefault="00C54A16" w:rsidP="00C54A16">
      <w:pPr>
        <w:rPr>
          <w:rFonts w:ascii="Century Gothic" w:hAnsi="Century Gothic" w:cs="Iskoola Pota"/>
        </w:rPr>
      </w:pPr>
      <w:r w:rsidRPr="001905F3">
        <w:rPr>
          <w:rFonts w:ascii="Century Gothic" w:hAnsi="Century Gothic" w:cs="Iskoola Pota"/>
        </w:rPr>
        <w:t>Dear Families,</w:t>
      </w:r>
    </w:p>
    <w:p w14:paraId="45269826" w14:textId="77777777" w:rsidR="00C54A16" w:rsidRPr="001905F3" w:rsidRDefault="00C54A16" w:rsidP="00C54A16">
      <w:pPr>
        <w:jc w:val="both"/>
        <w:rPr>
          <w:rFonts w:ascii="Century Gothic" w:hAnsi="Century Gothic" w:cs="Iskoola Pota"/>
          <w:color w:val="181818"/>
          <w:shd w:val="clear" w:color="auto" w:fill="FFFFFF"/>
        </w:rPr>
      </w:pPr>
    </w:p>
    <w:p w14:paraId="74A7C2D1" w14:textId="4DC3ACFF" w:rsidR="00C54A16" w:rsidRPr="001905F3" w:rsidRDefault="00C54A16" w:rsidP="00C54A16">
      <w:pPr>
        <w:ind w:firstLine="720"/>
        <w:rPr>
          <w:rFonts w:ascii="Century Gothic" w:hAnsi="Century Gothic" w:cs="Iskoola Pota"/>
          <w:color w:val="181818"/>
          <w:shd w:val="clear" w:color="auto" w:fill="FFFFFF"/>
        </w:rPr>
      </w:pPr>
      <w:r w:rsidRPr="001905F3">
        <w:rPr>
          <w:rFonts w:ascii="Century Gothic" w:hAnsi="Century Gothic" w:cs="Iskoola Pota"/>
          <w:color w:val="181818"/>
          <w:shd w:val="clear" w:color="auto" w:fill="FFFFFF"/>
        </w:rPr>
        <w:t xml:space="preserve">Grades 1 - 3 teachers are asking each family to contribute $30 towards their child’s school supplies. With that money, each classroom teacher will buy supplies for their class. In this way, each teacher can purchase exactly the number, kind, and style of supplies they would like to use. Examples of supplies typically purchased are: pencils, erasers, crayons, scissors, glue sticks, glue bottles, Sharpie markers, Duotangs, etc.  Please visit </w:t>
      </w:r>
      <w:hyperlink r:id="rId11" w:history="1">
        <w:r w:rsidRPr="001905F3">
          <w:rPr>
            <w:rStyle w:val="Hyperlink"/>
            <w:rFonts w:ascii="Century Gothic" w:hAnsi="Century Gothic"/>
            <w:color w:val="auto"/>
            <w:u w:val="none"/>
          </w:rPr>
          <w:t>www.BurnabySchoolCashOnline.com</w:t>
        </w:r>
      </w:hyperlink>
      <w:r w:rsidRPr="001905F3">
        <w:rPr>
          <w:rFonts w:ascii="Century Gothic" w:hAnsi="Century Gothic"/>
        </w:rPr>
        <w:t xml:space="preserve"> for more information.</w:t>
      </w:r>
    </w:p>
    <w:p w14:paraId="62E9C409" w14:textId="77777777" w:rsidR="00C54A16" w:rsidRPr="001905F3" w:rsidRDefault="00C54A16" w:rsidP="00C54A16">
      <w:pPr>
        <w:rPr>
          <w:rFonts w:ascii="Century Gothic" w:hAnsi="Century Gothic" w:cs="Iskoola Pota"/>
          <w:color w:val="181818"/>
          <w:shd w:val="clear" w:color="auto" w:fill="FFFFFF"/>
        </w:rPr>
      </w:pPr>
    </w:p>
    <w:p w14:paraId="3D126DB4" w14:textId="24393D0F" w:rsidR="00C54A16" w:rsidRPr="001905F3" w:rsidRDefault="00C54A16" w:rsidP="00C54A16">
      <w:pPr>
        <w:ind w:firstLine="720"/>
        <w:rPr>
          <w:rFonts w:ascii="Century Gothic" w:hAnsi="Century Gothic" w:cs="Iskoola Pota"/>
          <w:color w:val="181818"/>
          <w:shd w:val="clear" w:color="auto" w:fill="FFFFFF"/>
        </w:rPr>
      </w:pPr>
      <w:r w:rsidRPr="001905F3">
        <w:rPr>
          <w:rFonts w:ascii="Century Gothic" w:hAnsi="Century Gothic" w:cs="Iskoola Pota"/>
          <w:b/>
          <w:bCs/>
          <w:color w:val="181818"/>
          <w:shd w:val="clear" w:color="auto" w:fill="FFFFFF"/>
        </w:rPr>
        <w:t xml:space="preserve">In September, once your child is in </w:t>
      </w:r>
      <w:r w:rsidR="006449B4" w:rsidRPr="001905F3">
        <w:rPr>
          <w:rFonts w:ascii="Century Gothic" w:hAnsi="Century Gothic" w:cs="Iskoola Pota"/>
          <w:b/>
          <w:bCs/>
          <w:color w:val="181818"/>
          <w:shd w:val="clear" w:color="auto" w:fill="FFFFFF"/>
        </w:rPr>
        <w:t>their</w:t>
      </w:r>
      <w:r w:rsidRPr="001905F3">
        <w:rPr>
          <w:rFonts w:ascii="Century Gothic" w:hAnsi="Century Gothic" w:cs="Iskoola Pota"/>
          <w:b/>
          <w:bCs/>
          <w:color w:val="181818"/>
          <w:shd w:val="clear" w:color="auto" w:fill="FFFFFF"/>
        </w:rPr>
        <w:t xml:space="preserve"> new classroom,</w:t>
      </w:r>
      <w:r w:rsidRPr="001905F3">
        <w:rPr>
          <w:rFonts w:ascii="Century Gothic" w:hAnsi="Century Gothic" w:cs="Iskoola Pota"/>
          <w:color w:val="181818"/>
          <w:shd w:val="clear" w:color="auto" w:fill="FFFFFF"/>
        </w:rPr>
        <w:t xml:space="preserve"> please fill out the bottom portion of this form and return to your child’s classroom teacher to show that you have paid on-line. On-line payment will be available once students are in their new classrooms. If this fee is a hardship for your family, or if you have any questions, please see your child’s classroom teacher.</w:t>
      </w:r>
    </w:p>
    <w:p w14:paraId="07076378" w14:textId="77777777" w:rsidR="00C54A16" w:rsidRPr="001905F3" w:rsidRDefault="00C54A16" w:rsidP="00C54A16">
      <w:pPr>
        <w:rPr>
          <w:rFonts w:ascii="Century Gothic" w:hAnsi="Century Gothic" w:cs="Iskoola Pota"/>
          <w:color w:val="181818"/>
          <w:shd w:val="clear" w:color="auto" w:fill="FFFFFF"/>
        </w:rPr>
      </w:pPr>
    </w:p>
    <w:p w14:paraId="417F943D" w14:textId="77777777" w:rsidR="00C54A16" w:rsidRPr="001905F3" w:rsidRDefault="00C54A16" w:rsidP="00C54A16">
      <w:pPr>
        <w:ind w:firstLine="720"/>
        <w:rPr>
          <w:rFonts w:ascii="Century Gothic" w:hAnsi="Century Gothic" w:cs="Iskoola Pota"/>
          <w:color w:val="181818"/>
          <w:shd w:val="clear" w:color="auto" w:fill="FFFFFF"/>
        </w:rPr>
      </w:pPr>
      <w:r w:rsidRPr="001905F3">
        <w:rPr>
          <w:rFonts w:ascii="Century Gothic" w:hAnsi="Century Gothic" w:cs="Iskoola Pota"/>
          <w:color w:val="181818"/>
          <w:shd w:val="clear" w:color="auto" w:fill="FFFFFF"/>
        </w:rPr>
        <w:t>If you prefer to shop for your child’s school supplies, there is a grade specific list attached to this page. Once your child is assigned to a teacher in September, a classroom-specific list of further supplies will be distributed.</w:t>
      </w:r>
    </w:p>
    <w:p w14:paraId="5666B0FD" w14:textId="77777777" w:rsidR="00C54A16" w:rsidRPr="00B120B3" w:rsidRDefault="00C54A16" w:rsidP="00C54A16">
      <w:pPr>
        <w:jc w:val="both"/>
        <w:rPr>
          <w:rFonts w:ascii="Century Gothic" w:hAnsi="Century Gothic" w:cs="Iskoola Pota"/>
          <w:color w:val="181818"/>
          <w:shd w:val="clear" w:color="auto" w:fill="FFFFFF"/>
        </w:rPr>
      </w:pPr>
    </w:p>
    <w:p w14:paraId="3CA0C908" w14:textId="77777777" w:rsidR="00C54A16" w:rsidRPr="00B120B3" w:rsidRDefault="00C54A16" w:rsidP="00C54A16">
      <w:pPr>
        <w:jc w:val="both"/>
        <w:rPr>
          <w:rFonts w:ascii="Century Gothic" w:hAnsi="Century Gothic" w:cs="Iskoola Pota"/>
          <w:color w:val="181818"/>
          <w:shd w:val="clear" w:color="auto" w:fill="FFFFFF"/>
        </w:rPr>
      </w:pPr>
      <w:r w:rsidRPr="00B120B3">
        <w:rPr>
          <w:rFonts w:ascii="Century Gothic" w:hAnsi="Century Gothic" w:cs="Iskoola Pota"/>
          <w:color w:val="181818"/>
          <w:shd w:val="clear" w:color="auto" w:fill="FFFFFF"/>
        </w:rPr>
        <w:t>Sincerely,</w:t>
      </w:r>
    </w:p>
    <w:p w14:paraId="7F4CF9B1" w14:textId="177BB105" w:rsidR="00C54A16" w:rsidRDefault="00C54A16" w:rsidP="00C54A16">
      <w:pPr>
        <w:jc w:val="both"/>
        <w:rPr>
          <w:rFonts w:ascii="Century Gothic" w:hAnsi="Century Gothic" w:cs="Iskoola Pota"/>
          <w:color w:val="181818"/>
          <w:shd w:val="clear" w:color="auto" w:fill="FFFFFF"/>
        </w:rPr>
      </w:pPr>
    </w:p>
    <w:p w14:paraId="7F42BC18" w14:textId="77777777" w:rsidR="00784311" w:rsidRPr="00B120B3" w:rsidRDefault="00784311" w:rsidP="00C54A16">
      <w:pPr>
        <w:jc w:val="both"/>
        <w:rPr>
          <w:rFonts w:ascii="Century Gothic" w:hAnsi="Century Gothic" w:cs="Iskoola Pota"/>
          <w:color w:val="181818"/>
          <w:shd w:val="clear" w:color="auto" w:fill="FFFFFF"/>
        </w:rPr>
      </w:pPr>
    </w:p>
    <w:p w14:paraId="61A7B802" w14:textId="4DE29504" w:rsidR="00C54A16" w:rsidRPr="00CB7559" w:rsidRDefault="00C54A16" w:rsidP="00C54A16">
      <w:pPr>
        <w:jc w:val="both"/>
        <w:rPr>
          <w:rFonts w:ascii="Century Gothic" w:hAnsi="Century Gothic" w:cs="Iskoola Pota"/>
        </w:rPr>
      </w:pPr>
      <w:r w:rsidRPr="00B120B3">
        <w:rPr>
          <w:rFonts w:ascii="Century Gothic" w:hAnsi="Century Gothic" w:cs="Iskoola Pota"/>
          <w:color w:val="181818"/>
          <w:shd w:val="clear" w:color="auto" w:fill="FFFFFF"/>
        </w:rPr>
        <w:t>Primary Staff</w:t>
      </w:r>
    </w:p>
    <w:p w14:paraId="22416B8F" w14:textId="77777777" w:rsidR="00C54A16" w:rsidRDefault="00C54A16" w:rsidP="00C54A16">
      <w:pPr>
        <w:autoSpaceDE w:val="0"/>
        <w:autoSpaceDN w:val="0"/>
        <w:adjustRightInd w:val="0"/>
        <w:jc w:val="center"/>
        <w:rPr>
          <w:rFonts w:ascii="Century Gothic" w:hAnsi="Century Gothic"/>
          <w:color w:val="000000"/>
        </w:rPr>
      </w:pPr>
    </w:p>
    <w:p w14:paraId="0DD386A0" w14:textId="77777777" w:rsidR="00C54A16" w:rsidRPr="00B120B3" w:rsidRDefault="00C54A16" w:rsidP="00C54A16">
      <w:pPr>
        <w:autoSpaceDE w:val="0"/>
        <w:autoSpaceDN w:val="0"/>
        <w:adjustRightInd w:val="0"/>
        <w:jc w:val="center"/>
        <w:rPr>
          <w:rFonts w:ascii="Century Gothic" w:hAnsi="Century Gothic"/>
          <w:color w:val="000000"/>
        </w:rPr>
      </w:pPr>
      <w:bookmarkStart w:id="0" w:name="_GoBack"/>
      <w:bookmarkEnd w:id="0"/>
      <w:r w:rsidRPr="00B120B3">
        <w:rPr>
          <w:rFonts w:ascii="Century Gothic" w:hAnsi="Century Gothic"/>
          <w:color w:val="000000"/>
        </w:rPr>
        <w:sym w:font="Wingdings 2" w:char="0025"/>
      </w:r>
      <w:r w:rsidRPr="00B120B3">
        <w:rPr>
          <w:rFonts w:ascii="Century Gothic" w:hAnsi="Century Gothic"/>
          <w:color w:val="000000"/>
        </w:rPr>
        <w:sym w:font="Wingdings 2" w:char="0025"/>
      </w:r>
      <w:r w:rsidRPr="00B120B3">
        <w:rPr>
          <w:rFonts w:ascii="Century Gothic" w:hAnsi="Century Gothic"/>
          <w:color w:val="000000"/>
        </w:rPr>
        <w:sym w:font="Wingdings 2" w:char="0025"/>
      </w:r>
      <w:r w:rsidRPr="00B120B3">
        <w:rPr>
          <w:rFonts w:ascii="Century Gothic" w:hAnsi="Century Gothic"/>
          <w:color w:val="000000"/>
        </w:rPr>
        <w:sym w:font="Wingdings 2" w:char="0025"/>
      </w:r>
      <w:r w:rsidRPr="00B120B3">
        <w:rPr>
          <w:rFonts w:ascii="Century Gothic" w:hAnsi="Century Gothic"/>
          <w:color w:val="000000"/>
        </w:rPr>
        <w:sym w:font="Wingdings 2" w:char="0025"/>
      </w:r>
      <w:r w:rsidRPr="00B120B3">
        <w:rPr>
          <w:rFonts w:ascii="Century Gothic" w:hAnsi="Century Gothic"/>
          <w:color w:val="000000"/>
        </w:rPr>
        <w:sym w:font="Wingdings 2" w:char="0025"/>
      </w:r>
      <w:r w:rsidRPr="00B120B3">
        <w:rPr>
          <w:rFonts w:ascii="Century Gothic" w:hAnsi="Century Gothic"/>
          <w:color w:val="000000"/>
        </w:rPr>
        <w:sym w:font="Wingdings 2" w:char="0025"/>
      </w:r>
      <w:r w:rsidRPr="00B120B3">
        <w:rPr>
          <w:rFonts w:ascii="Century Gothic" w:hAnsi="Century Gothic"/>
          <w:color w:val="000000"/>
        </w:rPr>
        <w:sym w:font="Wingdings 2" w:char="0025"/>
      </w:r>
      <w:r w:rsidRPr="00B120B3">
        <w:rPr>
          <w:rFonts w:ascii="Century Gothic" w:hAnsi="Century Gothic"/>
          <w:color w:val="000000"/>
        </w:rPr>
        <w:t xml:space="preserve">  Cut Off and Return to Your Child’s Teacher  </w:t>
      </w:r>
      <w:r w:rsidRPr="00B120B3">
        <w:rPr>
          <w:rFonts w:ascii="Century Gothic" w:hAnsi="Century Gothic"/>
          <w:color w:val="000000"/>
        </w:rPr>
        <w:sym w:font="Wingdings 2" w:char="0025"/>
      </w:r>
      <w:r w:rsidRPr="00B120B3">
        <w:rPr>
          <w:rFonts w:ascii="Century Gothic" w:hAnsi="Century Gothic"/>
          <w:color w:val="000000"/>
        </w:rPr>
        <w:sym w:font="Wingdings 2" w:char="0025"/>
      </w:r>
      <w:r w:rsidRPr="00B120B3">
        <w:rPr>
          <w:rFonts w:ascii="Century Gothic" w:hAnsi="Century Gothic"/>
          <w:color w:val="000000"/>
        </w:rPr>
        <w:sym w:font="Wingdings 2" w:char="0025"/>
      </w:r>
      <w:r w:rsidRPr="00B120B3">
        <w:rPr>
          <w:rFonts w:ascii="Century Gothic" w:hAnsi="Century Gothic"/>
          <w:color w:val="000000"/>
        </w:rPr>
        <w:sym w:font="Wingdings 2" w:char="0025"/>
      </w:r>
      <w:r w:rsidRPr="00B120B3">
        <w:rPr>
          <w:rFonts w:ascii="Century Gothic" w:hAnsi="Century Gothic"/>
          <w:color w:val="000000"/>
        </w:rPr>
        <w:sym w:font="Wingdings 2" w:char="0025"/>
      </w:r>
      <w:r w:rsidRPr="00B120B3">
        <w:rPr>
          <w:rFonts w:ascii="Century Gothic" w:hAnsi="Century Gothic"/>
          <w:color w:val="000000"/>
        </w:rPr>
        <w:sym w:font="Wingdings 2" w:char="0025"/>
      </w:r>
      <w:r w:rsidRPr="00B120B3">
        <w:rPr>
          <w:rFonts w:ascii="Century Gothic" w:hAnsi="Century Gothic"/>
          <w:color w:val="000000"/>
        </w:rPr>
        <w:sym w:font="Wingdings 2" w:char="0025"/>
      </w:r>
      <w:r w:rsidRPr="00B120B3">
        <w:rPr>
          <w:rFonts w:ascii="Century Gothic" w:hAnsi="Century Gothic"/>
          <w:color w:val="000000"/>
        </w:rPr>
        <w:sym w:font="Wingdings 2" w:char="0025"/>
      </w:r>
    </w:p>
    <w:p w14:paraId="06E06CEA" w14:textId="77777777" w:rsidR="00C54A16" w:rsidRPr="00B120B3" w:rsidRDefault="00C54A16" w:rsidP="00C54A16">
      <w:pPr>
        <w:autoSpaceDE w:val="0"/>
        <w:autoSpaceDN w:val="0"/>
        <w:adjustRightInd w:val="0"/>
        <w:jc w:val="center"/>
        <w:rPr>
          <w:rFonts w:ascii="Century Gothic" w:hAnsi="Century Gothic"/>
          <w:color w:val="000000"/>
        </w:rPr>
      </w:pPr>
    </w:p>
    <w:p w14:paraId="6ABEF6BE" w14:textId="101BD723" w:rsidR="00C54A16" w:rsidRDefault="00C54A16" w:rsidP="00C54A16">
      <w:pPr>
        <w:autoSpaceDE w:val="0"/>
        <w:autoSpaceDN w:val="0"/>
        <w:adjustRightInd w:val="0"/>
        <w:jc w:val="center"/>
        <w:rPr>
          <w:rFonts w:ascii="Century Gothic" w:hAnsi="Century Gothic"/>
          <w:b/>
          <w:color w:val="000000"/>
          <w:sz w:val="28"/>
          <w:u w:val="single"/>
        </w:rPr>
      </w:pPr>
      <w:r w:rsidRPr="005C2B9C">
        <w:rPr>
          <w:rFonts w:ascii="Century Gothic" w:hAnsi="Century Gothic"/>
          <w:b/>
          <w:color w:val="000000"/>
          <w:sz w:val="28"/>
          <w:u w:val="single"/>
        </w:rPr>
        <w:t>School Supplies Payment</w:t>
      </w:r>
    </w:p>
    <w:p w14:paraId="17191E47" w14:textId="77777777" w:rsidR="00E551F0" w:rsidRDefault="00E551F0" w:rsidP="00C54A16">
      <w:pPr>
        <w:autoSpaceDE w:val="0"/>
        <w:autoSpaceDN w:val="0"/>
        <w:adjustRightInd w:val="0"/>
        <w:jc w:val="center"/>
        <w:rPr>
          <w:rFonts w:ascii="Century Gothic" w:hAnsi="Century Gothic"/>
          <w:b/>
          <w:color w:val="000000"/>
          <w:sz w:val="28"/>
          <w:u w:val="single"/>
        </w:rPr>
      </w:pPr>
    </w:p>
    <w:p w14:paraId="68D9C85E" w14:textId="13A41BCF" w:rsidR="00E551F0" w:rsidRPr="00E551F0" w:rsidRDefault="00E551F0" w:rsidP="00C54A16">
      <w:pPr>
        <w:autoSpaceDE w:val="0"/>
        <w:autoSpaceDN w:val="0"/>
        <w:adjustRightInd w:val="0"/>
        <w:jc w:val="center"/>
        <w:rPr>
          <w:rFonts w:ascii="Century Gothic" w:hAnsi="Century Gothic"/>
          <w:bCs/>
          <w:color w:val="000000"/>
          <w:sz w:val="28"/>
        </w:rPr>
      </w:pPr>
      <w:r w:rsidRPr="00E551F0">
        <w:rPr>
          <w:rFonts w:ascii="Century Gothic" w:hAnsi="Century Gothic"/>
          <w:bCs/>
          <w:color w:val="000000"/>
          <w:sz w:val="28"/>
        </w:rPr>
        <w:t>Due Thursday September 12, 2024</w:t>
      </w:r>
    </w:p>
    <w:p w14:paraId="7BCCE186" w14:textId="77777777" w:rsidR="0033318D" w:rsidRDefault="0033318D" w:rsidP="00C54A16">
      <w:pPr>
        <w:rPr>
          <w:rFonts w:ascii="Century Gothic" w:hAnsi="Century Gothic"/>
          <w:b/>
          <w:sz w:val="28"/>
        </w:rPr>
      </w:pPr>
    </w:p>
    <w:p w14:paraId="71E9B472" w14:textId="77777777" w:rsidR="00C54A16" w:rsidRPr="00B120B3" w:rsidRDefault="00C54A16" w:rsidP="00C54A16">
      <w:pPr>
        <w:rPr>
          <w:rFonts w:ascii="Century Gothic" w:hAnsi="Century Gothic"/>
        </w:rPr>
      </w:pPr>
    </w:p>
    <w:p w14:paraId="2DBC63AA" w14:textId="5BD65F95" w:rsidR="00C54A16" w:rsidRPr="00031069" w:rsidRDefault="00C54A16" w:rsidP="00C54A16">
      <w:pPr>
        <w:rPr>
          <w:rFonts w:ascii="Century Gothic" w:hAnsi="Century Gothic"/>
          <w:u w:val="single"/>
        </w:rPr>
      </w:pPr>
      <w:r w:rsidRPr="00B120B3">
        <w:rPr>
          <w:rFonts w:ascii="Century Gothic" w:hAnsi="Century Gothic"/>
        </w:rPr>
        <w:t xml:space="preserve">Child’s Name: </w:t>
      </w:r>
      <w:r w:rsidR="001905F3">
        <w:rPr>
          <w:rFonts w:ascii="Century Gothic" w:hAnsi="Century Gothic"/>
          <w:u w:val="single"/>
        </w:rPr>
        <w:tab/>
      </w:r>
      <w:r w:rsidR="001905F3">
        <w:rPr>
          <w:rFonts w:ascii="Century Gothic" w:hAnsi="Century Gothic"/>
          <w:u w:val="single"/>
        </w:rPr>
        <w:tab/>
      </w:r>
      <w:r w:rsidR="001905F3">
        <w:rPr>
          <w:rFonts w:ascii="Century Gothic" w:hAnsi="Century Gothic"/>
          <w:u w:val="single"/>
        </w:rPr>
        <w:tab/>
      </w:r>
      <w:r w:rsidR="001905F3">
        <w:rPr>
          <w:rFonts w:ascii="Century Gothic" w:hAnsi="Century Gothic"/>
          <w:u w:val="single"/>
        </w:rPr>
        <w:tab/>
      </w:r>
      <w:r w:rsidR="001905F3">
        <w:rPr>
          <w:rFonts w:ascii="Century Gothic" w:hAnsi="Century Gothic"/>
          <w:u w:val="single"/>
        </w:rPr>
        <w:tab/>
      </w:r>
      <w:r w:rsidR="001905F3">
        <w:rPr>
          <w:rFonts w:ascii="Century Gothic" w:hAnsi="Century Gothic"/>
          <w:u w:val="single"/>
        </w:rPr>
        <w:tab/>
      </w:r>
      <w:r w:rsidR="001905F3">
        <w:rPr>
          <w:rFonts w:ascii="Century Gothic" w:hAnsi="Century Gothic"/>
          <w:u w:val="single"/>
        </w:rPr>
        <w:tab/>
      </w:r>
      <w:r w:rsidR="001905F3">
        <w:rPr>
          <w:rFonts w:ascii="Century Gothic" w:hAnsi="Century Gothic"/>
          <w:u w:val="single"/>
        </w:rPr>
        <w:tab/>
      </w:r>
      <w:r w:rsidR="001905F3">
        <w:rPr>
          <w:rFonts w:ascii="Century Gothic" w:hAnsi="Century Gothic"/>
          <w:u w:val="single"/>
        </w:rPr>
        <w:tab/>
      </w:r>
      <w:r w:rsidR="001905F3">
        <w:rPr>
          <w:rFonts w:ascii="Century Gothic" w:hAnsi="Century Gothic"/>
        </w:rPr>
        <w:tab/>
      </w:r>
      <w:r w:rsidR="00031069">
        <w:rPr>
          <w:rFonts w:ascii="Century Gothic" w:hAnsi="Century Gothic"/>
        </w:rPr>
        <w:t>Division #:</w:t>
      </w:r>
      <w:r w:rsidR="00031069">
        <w:rPr>
          <w:rFonts w:ascii="Century Gothic" w:hAnsi="Century Gothic"/>
          <w:u w:val="single"/>
        </w:rPr>
        <w:tab/>
      </w:r>
      <w:r w:rsidR="00031069">
        <w:rPr>
          <w:rFonts w:ascii="Century Gothic" w:hAnsi="Century Gothic"/>
          <w:u w:val="single"/>
        </w:rPr>
        <w:tab/>
      </w:r>
    </w:p>
    <w:p w14:paraId="2F483A1D" w14:textId="77777777" w:rsidR="00C54A16" w:rsidRPr="00B120B3" w:rsidRDefault="00C54A16" w:rsidP="00C54A16">
      <w:pPr>
        <w:rPr>
          <w:rFonts w:ascii="Century Gothic" w:hAnsi="Century Gothic"/>
        </w:rPr>
      </w:pPr>
    </w:p>
    <w:p w14:paraId="00EA3DB6" w14:textId="77777777" w:rsidR="00C54A16" w:rsidRPr="00B120B3" w:rsidRDefault="00C54A16" w:rsidP="00C54A16">
      <w:pPr>
        <w:rPr>
          <w:rFonts w:ascii="Century Gothic" w:hAnsi="Century Gothic"/>
          <w:b/>
          <w:u w:val="single"/>
        </w:rPr>
      </w:pPr>
      <w:r w:rsidRPr="00B120B3">
        <w:rPr>
          <w:rFonts w:ascii="Century Gothic" w:hAnsi="Century Gothic"/>
          <w:noProof/>
          <w:lang w:eastAsia="en-CA"/>
        </w:rPr>
        <mc:AlternateContent>
          <mc:Choice Requires="wps">
            <w:drawing>
              <wp:anchor distT="0" distB="0" distL="114300" distR="114300" simplePos="0" relativeHeight="251659264" behindDoc="0" locked="0" layoutInCell="1" allowOverlap="1" wp14:anchorId="3B744538" wp14:editId="76904763">
                <wp:simplePos x="0" y="0"/>
                <wp:positionH relativeFrom="margin">
                  <wp:align>left</wp:align>
                </wp:positionH>
                <wp:positionV relativeFrom="paragraph">
                  <wp:posOffset>99151</wp:posOffset>
                </wp:positionV>
                <wp:extent cx="333829" cy="344715"/>
                <wp:effectExtent l="0" t="0" r="28575" b="17780"/>
                <wp:wrapNone/>
                <wp:docPr id="3" name="Rectangle: Rounded Corners 3"/>
                <wp:cNvGraphicFramePr/>
                <a:graphic xmlns:a="http://schemas.openxmlformats.org/drawingml/2006/main">
                  <a:graphicData uri="http://schemas.microsoft.com/office/word/2010/wordprocessingShape">
                    <wps:wsp>
                      <wps:cNvSpPr/>
                      <wps:spPr>
                        <a:xfrm>
                          <a:off x="0" y="0"/>
                          <a:ext cx="333829" cy="3447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7647A30" id="Rectangle: Rounded Corners 3" o:spid="_x0000_s1026" style="position:absolute;margin-left:0;margin-top:7.8pt;width:26.3pt;height:2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" filled="f" strokecolor="black [3213]" strokeweight="1pt">
                <v:stroke joinstyle="miter"/>
                <w10:wrap anchorx="margin"/>
              </v:roundrect>
            </w:pict>
          </mc:Fallback>
        </mc:AlternateContent>
      </w:r>
    </w:p>
    <w:p w14:paraId="354E140F" w14:textId="77777777" w:rsidR="00C54A16" w:rsidRPr="005C2B9C" w:rsidRDefault="00C54A16" w:rsidP="00C54A16">
      <w:pPr>
        <w:ind w:firstLine="720"/>
        <w:rPr>
          <w:rFonts w:ascii="Century Gothic" w:hAnsi="Century Gothic"/>
          <w:sz w:val="28"/>
        </w:rPr>
      </w:pPr>
      <w:r w:rsidRPr="005C2B9C">
        <w:rPr>
          <w:rFonts w:ascii="Century Gothic" w:hAnsi="Century Gothic"/>
          <w:sz w:val="28"/>
        </w:rPr>
        <w:t xml:space="preserve">I have paid on-line for school supplies. </w:t>
      </w:r>
    </w:p>
    <w:p w14:paraId="0F644BFC" w14:textId="77777777" w:rsidR="00C54A16" w:rsidRPr="005C2B9C" w:rsidRDefault="00C54A16" w:rsidP="00C54A16">
      <w:pPr>
        <w:ind w:firstLine="720"/>
        <w:rPr>
          <w:rFonts w:ascii="Century Gothic" w:hAnsi="Century Gothic"/>
          <w:sz w:val="28"/>
        </w:rPr>
      </w:pPr>
    </w:p>
    <w:p w14:paraId="15C3BAEF" w14:textId="2C3073C4" w:rsidR="00C54A16" w:rsidRPr="00031069" w:rsidRDefault="00C54A16" w:rsidP="00C54A16">
      <w:pPr>
        <w:ind w:firstLine="720"/>
        <w:rPr>
          <w:rFonts w:ascii="Century Gothic" w:hAnsi="Century Gothic"/>
          <w:sz w:val="28"/>
          <w:u w:val="single"/>
        </w:rPr>
      </w:pPr>
      <w:r w:rsidRPr="005C2B9C">
        <w:rPr>
          <w:rFonts w:ascii="Century Gothic" w:hAnsi="Century Gothic"/>
          <w:sz w:val="28"/>
        </w:rPr>
        <w:t xml:space="preserve">On-Line Payment Reference Number: </w:t>
      </w:r>
      <w:r w:rsidR="00031069">
        <w:rPr>
          <w:rFonts w:ascii="Century Gothic" w:hAnsi="Century Gothic"/>
          <w:sz w:val="28"/>
          <w:u w:val="single"/>
        </w:rPr>
        <w:tab/>
      </w:r>
      <w:r w:rsidR="00031069">
        <w:rPr>
          <w:rFonts w:ascii="Century Gothic" w:hAnsi="Century Gothic"/>
          <w:sz w:val="28"/>
          <w:u w:val="single"/>
        </w:rPr>
        <w:tab/>
      </w:r>
      <w:r w:rsidR="00031069">
        <w:rPr>
          <w:rFonts w:ascii="Century Gothic" w:hAnsi="Century Gothic"/>
          <w:sz w:val="28"/>
          <w:u w:val="single"/>
        </w:rPr>
        <w:tab/>
      </w:r>
    </w:p>
    <w:p w14:paraId="10E71D62" w14:textId="64EA5FA4" w:rsidR="00C54A16" w:rsidRDefault="00C54A16" w:rsidP="00C54A16">
      <w:pPr>
        <w:rPr>
          <w:rFonts w:ascii="Century Gothic" w:hAnsi="Century Gothic"/>
          <w:sz w:val="28"/>
        </w:rPr>
      </w:pPr>
    </w:p>
    <w:p w14:paraId="7124457B" w14:textId="77777777" w:rsidR="00535314" w:rsidRDefault="00784311" w:rsidP="00C54A16">
      <w:pPr>
        <w:rPr>
          <w:rFonts w:ascii="Century Gothic" w:hAnsi="Century Gothic"/>
          <w:sz w:val="28"/>
        </w:rPr>
      </w:pPr>
      <w:r>
        <w:rPr>
          <w:rFonts w:ascii="Century Gothic" w:hAnsi="Century Gothic"/>
          <w:sz w:val="28"/>
        </w:rPr>
        <w:t xml:space="preserve">Please return </w:t>
      </w:r>
      <w:r w:rsidR="00E654B0">
        <w:rPr>
          <w:rFonts w:ascii="Century Gothic" w:hAnsi="Century Gothic"/>
          <w:sz w:val="28"/>
        </w:rPr>
        <w:t xml:space="preserve">this notice with your School Cash </w:t>
      </w:r>
      <w:r w:rsidR="00D7634E">
        <w:rPr>
          <w:rFonts w:ascii="Century Gothic" w:hAnsi="Century Gothic"/>
          <w:sz w:val="28"/>
        </w:rPr>
        <w:t>on</w:t>
      </w:r>
      <w:r w:rsidR="002E426A">
        <w:rPr>
          <w:rFonts w:ascii="Century Gothic" w:hAnsi="Century Gothic"/>
          <w:sz w:val="28"/>
        </w:rPr>
        <w:t>line reference</w:t>
      </w:r>
      <w:r w:rsidR="00535314">
        <w:rPr>
          <w:rFonts w:ascii="Century Gothic" w:hAnsi="Century Gothic"/>
          <w:sz w:val="28"/>
        </w:rPr>
        <w:t xml:space="preserve"> by </w:t>
      </w:r>
    </w:p>
    <w:p w14:paraId="0E640075" w14:textId="20F1A3C3" w:rsidR="00784311" w:rsidRDefault="00535314" w:rsidP="00C54A16">
      <w:pPr>
        <w:rPr>
          <w:rFonts w:ascii="Century Gothic" w:hAnsi="Century Gothic"/>
          <w:sz w:val="28"/>
        </w:rPr>
      </w:pPr>
      <w:r>
        <w:rPr>
          <w:rFonts w:ascii="Century Gothic" w:hAnsi="Century Gothic"/>
          <w:sz w:val="28"/>
        </w:rPr>
        <w:t>September 12, 2024</w:t>
      </w:r>
    </w:p>
    <w:sectPr w:rsidR="00784311" w:rsidSect="00CB7559">
      <w:pgSz w:w="12240" w:h="15840" w:code="1"/>
      <w:pgMar w:top="360" w:right="720" w:bottom="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82C7C" w14:textId="77777777" w:rsidR="00692352" w:rsidRDefault="00692352" w:rsidP="00873D26">
      <w:r>
        <w:separator/>
      </w:r>
    </w:p>
  </w:endnote>
  <w:endnote w:type="continuationSeparator" w:id="0">
    <w:p w14:paraId="123251D2" w14:textId="77777777" w:rsidR="00692352" w:rsidRDefault="00692352" w:rsidP="0087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0DB95" w14:textId="77777777" w:rsidR="00692352" w:rsidRDefault="00692352" w:rsidP="00873D26">
      <w:r>
        <w:separator/>
      </w:r>
    </w:p>
  </w:footnote>
  <w:footnote w:type="continuationSeparator" w:id="0">
    <w:p w14:paraId="10987356" w14:textId="77777777" w:rsidR="00692352" w:rsidRDefault="00692352" w:rsidP="00873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F4317"/>
    <w:multiLevelType w:val="hybridMultilevel"/>
    <w:tmpl w:val="BA0AA4C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16"/>
    <w:rsid w:val="00031069"/>
    <w:rsid w:val="0003249D"/>
    <w:rsid w:val="000C7201"/>
    <w:rsid w:val="00104E3B"/>
    <w:rsid w:val="001905F3"/>
    <w:rsid w:val="002E426A"/>
    <w:rsid w:val="002F772D"/>
    <w:rsid w:val="0033318D"/>
    <w:rsid w:val="00475D6D"/>
    <w:rsid w:val="004F7455"/>
    <w:rsid w:val="00535314"/>
    <w:rsid w:val="00541B65"/>
    <w:rsid w:val="006449B4"/>
    <w:rsid w:val="00692352"/>
    <w:rsid w:val="00784311"/>
    <w:rsid w:val="007B28D8"/>
    <w:rsid w:val="00803C91"/>
    <w:rsid w:val="00873D26"/>
    <w:rsid w:val="00935F1D"/>
    <w:rsid w:val="009C0807"/>
    <w:rsid w:val="00B26F7C"/>
    <w:rsid w:val="00B33B30"/>
    <w:rsid w:val="00C47868"/>
    <w:rsid w:val="00C54A16"/>
    <w:rsid w:val="00CB7559"/>
    <w:rsid w:val="00CE5548"/>
    <w:rsid w:val="00D7634E"/>
    <w:rsid w:val="00E007E5"/>
    <w:rsid w:val="00E551F0"/>
    <w:rsid w:val="00E654B0"/>
    <w:rsid w:val="00FF00D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23E31"/>
  <w15:chartTrackingRefBased/>
  <w15:docId w15:val="{7AD97643-EC66-4A04-96D1-7CF76618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4A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4A16"/>
    <w:rPr>
      <w:color w:val="0000FF"/>
      <w:u w:val="single"/>
    </w:rPr>
  </w:style>
  <w:style w:type="paragraph" w:styleId="ListParagraph">
    <w:name w:val="List Paragraph"/>
    <w:basedOn w:val="Normal"/>
    <w:uiPriority w:val="34"/>
    <w:qFormat/>
    <w:rsid w:val="00C54A16"/>
    <w:pPr>
      <w:ind w:left="720"/>
      <w:contextualSpacing/>
    </w:pPr>
    <w:rPr>
      <w:rFonts w:asciiTheme="minorHAnsi" w:eastAsiaTheme="minorHAnsi" w:hAnsiTheme="minorHAnsi" w:cstheme="minorBidi"/>
      <w:szCs w:val="22"/>
      <w:lang w:eastAsia="en-CA"/>
    </w:rPr>
  </w:style>
  <w:style w:type="paragraph" w:styleId="Header">
    <w:name w:val="header"/>
    <w:basedOn w:val="Normal"/>
    <w:link w:val="HeaderChar"/>
    <w:uiPriority w:val="99"/>
    <w:unhideWhenUsed/>
    <w:rsid w:val="00C54A16"/>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C54A16"/>
    <w:rPr>
      <w:lang w:val="en-US"/>
    </w:rPr>
  </w:style>
  <w:style w:type="paragraph" w:styleId="Footer">
    <w:name w:val="footer"/>
    <w:basedOn w:val="Normal"/>
    <w:link w:val="FooterChar"/>
    <w:uiPriority w:val="99"/>
    <w:unhideWhenUsed/>
    <w:rsid w:val="00873D26"/>
    <w:pPr>
      <w:tabs>
        <w:tab w:val="center" w:pos="4680"/>
        <w:tab w:val="right" w:pos="9360"/>
      </w:tabs>
    </w:pPr>
  </w:style>
  <w:style w:type="character" w:customStyle="1" w:styleId="FooterChar">
    <w:name w:val="Footer Char"/>
    <w:basedOn w:val="DefaultParagraphFont"/>
    <w:link w:val="Footer"/>
    <w:uiPriority w:val="99"/>
    <w:rsid w:val="00873D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rnabySchoolCashOnline.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a97f49-756d-4980-a3bd-8f0c6a406b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B324B66C5247468AD4CE6F31989378" ma:contentTypeVersion="18" ma:contentTypeDescription="Create a new document." ma:contentTypeScope="" ma:versionID="50e9a34bdeea4aba23acefa00ec432d3">
  <xsd:schema xmlns:xsd="http://www.w3.org/2001/XMLSchema" xmlns:xs="http://www.w3.org/2001/XMLSchema" xmlns:p="http://schemas.microsoft.com/office/2006/metadata/properties" xmlns:ns3="8ba97f49-756d-4980-a3bd-8f0c6a406b3d" xmlns:ns4="f8daeef7-b629-4693-bdb3-375b25f03efe" targetNamespace="http://schemas.microsoft.com/office/2006/metadata/properties" ma:root="true" ma:fieldsID="cae4d8b3c37e9e12aa25c2c3d519fea5" ns3:_="" ns4:_="">
    <xsd:import namespace="8ba97f49-756d-4980-a3bd-8f0c6a406b3d"/>
    <xsd:import namespace="f8daeef7-b629-4693-bdb3-375b25f03e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97f49-756d-4980-a3bd-8f0c6a406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aeef7-b629-4693-bdb3-375b25f03e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492AC-E20A-4F4D-BF2F-FB9B7A16975B}">
  <ds:schemaRefs>
    <ds:schemaRef ds:uri="http://schemas.microsoft.com/sharepoint/v3/contenttype/forms"/>
  </ds:schemaRefs>
</ds:datastoreItem>
</file>

<file path=customXml/itemProps2.xml><?xml version="1.0" encoding="utf-8"?>
<ds:datastoreItem xmlns:ds="http://schemas.openxmlformats.org/officeDocument/2006/customXml" ds:itemID="{B69FC2AA-7B3C-4F2E-A1BC-2FD5EC62E6E1}">
  <ds:schemaRefs>
    <ds:schemaRef ds:uri="http://schemas.microsoft.com/office/2006/metadata/properties"/>
    <ds:schemaRef ds:uri="http://schemas.microsoft.com/office/infopath/2007/PartnerControls"/>
    <ds:schemaRef ds:uri="8ba97f49-756d-4980-a3bd-8f0c6a406b3d"/>
  </ds:schemaRefs>
</ds:datastoreItem>
</file>

<file path=customXml/itemProps3.xml><?xml version="1.0" encoding="utf-8"?>
<ds:datastoreItem xmlns:ds="http://schemas.openxmlformats.org/officeDocument/2006/customXml" ds:itemID="{2746DDCE-540B-483A-B67A-5EBDF922C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97f49-756d-4980-a3bd-8f0c6a406b3d"/>
    <ds:schemaRef ds:uri="f8daeef7-b629-4693-bdb3-375b25f03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Wong-Boog</dc:creator>
  <cp:keywords/>
  <dc:description/>
  <cp:lastModifiedBy>Lisa Quer</cp:lastModifiedBy>
  <cp:revision>13</cp:revision>
  <dcterms:created xsi:type="dcterms:W3CDTF">2024-06-17T18:19:00Z</dcterms:created>
  <dcterms:modified xsi:type="dcterms:W3CDTF">2024-06-25T22:35:00Z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0x010100F5B324B66C5247468AD4CE6F31989378</vt:lpwstr>
  </property>
</Properties>
</file>